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E" w:rsidRPr="006D16EE" w:rsidRDefault="006D16EE" w:rsidP="006D16EE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color w:val="007DBB"/>
          <w:spacing w:val="-6"/>
          <w:kern w:val="36"/>
          <w:sz w:val="54"/>
          <w:szCs w:val="54"/>
          <w:lang w:eastAsia="ru-RU"/>
        </w:rPr>
      </w:pPr>
      <w:r w:rsidRPr="006D16EE">
        <w:rPr>
          <w:rFonts w:ascii="Arial" w:eastAsia="Times New Roman" w:hAnsi="Arial" w:cs="Arial"/>
          <w:color w:val="007DBB"/>
          <w:spacing w:val="-6"/>
          <w:kern w:val="36"/>
          <w:sz w:val="54"/>
          <w:szCs w:val="54"/>
          <w:lang w:eastAsia="ru-RU"/>
        </w:rPr>
        <w:t>Политика Компании по Охране труда</w:t>
      </w:r>
    </w:p>
    <w:p w:rsidR="006D16EE" w:rsidRDefault="006D16EE" w:rsidP="006D16EE">
      <w:pPr>
        <w:shd w:val="clear" w:color="auto" w:fill="FFFFFF"/>
        <w:spacing w:after="300" w:line="240" w:lineRule="auto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p w:rsidR="006D16EE" w:rsidRPr="006D16EE" w:rsidRDefault="006D16EE" w:rsidP="006D16EE">
      <w:pPr>
        <w:shd w:val="clear" w:color="auto" w:fill="FFFFFF"/>
        <w:spacing w:after="300" w:line="240" w:lineRule="auto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bookmarkStart w:id="0" w:name="_GoBack"/>
      <w:r w:rsidRPr="006D16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Компания </w:t>
      </w:r>
      <w:proofErr w:type="spellStart"/>
      <w:r w:rsidRPr="006D16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Юнилевер</w:t>
      </w:r>
      <w:proofErr w:type="spellEnd"/>
      <w:r w:rsidRPr="006D16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</w:t>
      </w:r>
      <w:bookmarkEnd w:id="0"/>
      <w:r w:rsidRPr="006D16EE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производит и продает на потребительском рынке продукты питания, парфюмерно-косметическую продукцию и товары по уходу за домом.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Компания обязуется соответствовать высшим стандартам в области охраны труда, здоровья и защите окружающей среды во всех сферах бизнеса, чтобы соответствовать ожиданиям и нуждам конечным потребителей, клиентов и общества.</w:t>
      </w:r>
    </w:p>
    <w:p w:rsidR="006D16EE" w:rsidRPr="006D16EE" w:rsidRDefault="006D16EE" w:rsidP="006D16EE">
      <w:pPr>
        <w:spacing w:after="0" w:line="240" w:lineRule="auto"/>
        <w:outlineLvl w:val="1"/>
        <w:rPr>
          <w:rFonts w:ascii="Arial" w:eastAsia="Times New Roman" w:hAnsi="Arial" w:cs="Arial"/>
          <w:color w:val="007DBB"/>
          <w:spacing w:val="-6"/>
          <w:sz w:val="45"/>
          <w:szCs w:val="45"/>
          <w:lang w:eastAsia="ru-RU"/>
        </w:rPr>
      </w:pPr>
      <w:r w:rsidRPr="006D16EE">
        <w:rPr>
          <w:rFonts w:ascii="Arial" w:eastAsia="Times New Roman" w:hAnsi="Arial" w:cs="Arial"/>
          <w:color w:val="007DBB"/>
          <w:spacing w:val="-6"/>
          <w:sz w:val="45"/>
          <w:szCs w:val="45"/>
          <w:lang w:eastAsia="ru-RU"/>
        </w:rPr>
        <w:t>Компания обязуется: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Разрабатывать, внедрять и поддерживать высокие стандарты Компании в области Охраны труда, здоровья и защите окружающей среды, и гарантировать их выполнение.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 xml:space="preserve">Гарантировать полное соответствие законодательству и регламенту в области Охраны труда, здоровья и защите окружающей среды согласно законодательству Российской Федерации и стандартам Компании </w:t>
      </w:r>
      <w:proofErr w:type="spellStart"/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Юнилевер</w:t>
      </w:r>
      <w:proofErr w:type="spellEnd"/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. Применять при необходимости более строгие критерии, чем это требуется по закону.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Сообщать обо всех происшествиях, серьёзных травмах, недомоганиях и смертельных случаях, которые произошли или могли бы произойти на работе; принимать меры по предотвращению повторных инцидентов. Наша цель – ноль происшествий в области Охраны труда и защите окружающей среды.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Проводить обучение персонала с целью повышения уровня его осведомленности в вопросах влияния и значения охраны труда и окружающей среды, внедрять лучшие практики во все сферы деятельности Компании.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Работать совместно с нашими поставщиками, клиентами и потребителями в достижении наилучших результатов Компании в области Охраны труда и защиты окружающей среды.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Публиковать информацию о наших показателях в области Охраны труда и защиты окружающей среды, включая внешние показатели, готовить отчет по данным показателям, ежегодно достигать поставленные цели.</w:t>
      </w:r>
    </w:p>
    <w:p w:rsidR="006D16EE" w:rsidRPr="006D16EE" w:rsidRDefault="006D16EE" w:rsidP="006D16EE">
      <w:pPr>
        <w:spacing w:after="300" w:line="240" w:lineRule="auto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6D16EE">
        <w:rPr>
          <w:rFonts w:ascii="inherit" w:eastAsia="Times New Roman" w:hAnsi="inherit" w:cs="Times New Roman"/>
          <w:sz w:val="23"/>
          <w:szCs w:val="23"/>
          <w:lang w:eastAsia="ru-RU"/>
        </w:rPr>
        <w:t>Руководители всех уровней Компании должны быть ответственны за сохранность здоровья и безопасность сотрудников и людей, которые находятся под их контролем.</w:t>
      </w:r>
    </w:p>
    <w:p w:rsidR="00014E01" w:rsidRDefault="00014E01"/>
    <w:sectPr w:rsidR="0001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5BE"/>
    <w:multiLevelType w:val="multilevel"/>
    <w:tmpl w:val="E13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60"/>
    <w:rsid w:val="00014E01"/>
    <w:rsid w:val="005C1F60"/>
    <w:rsid w:val="006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8B13-2D80-49E2-AA62-8B23FDDC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1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3</cp:revision>
  <dcterms:created xsi:type="dcterms:W3CDTF">2016-03-07T21:06:00Z</dcterms:created>
  <dcterms:modified xsi:type="dcterms:W3CDTF">2016-03-07T21:07:00Z</dcterms:modified>
</cp:coreProperties>
</file>