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78" w:rsidRPr="00634478" w:rsidRDefault="00634478" w:rsidP="0063447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34478">
        <w:rPr>
          <w:rFonts w:ascii="Times New Roman" w:hAnsi="Times New Roman" w:cs="Times New Roman"/>
          <w:b/>
          <w:sz w:val="28"/>
          <w:szCs w:val="28"/>
          <w:u w:val="single"/>
        </w:rPr>
        <w:t>Неофициальный перевод</w:t>
      </w:r>
    </w:p>
    <w:bookmarkEnd w:id="0"/>
    <w:p w:rsidR="005B1498" w:rsidRPr="00B2134D" w:rsidRDefault="007700EE">
      <w:pPr>
        <w:rPr>
          <w:rFonts w:ascii="Times New Roman" w:hAnsi="Times New Roman" w:cs="Times New Roman"/>
          <w:sz w:val="28"/>
          <w:szCs w:val="28"/>
        </w:rPr>
      </w:pPr>
      <w:r w:rsidRPr="00B2134D">
        <w:rPr>
          <w:rFonts w:ascii="Times New Roman" w:hAnsi="Times New Roman" w:cs="Times New Roman"/>
          <w:sz w:val="28"/>
          <w:szCs w:val="28"/>
        </w:rPr>
        <w:t>Форум «Спортивный шанс»</w:t>
      </w:r>
    </w:p>
    <w:p w:rsidR="007700EE" w:rsidRPr="00B2134D" w:rsidRDefault="007700EE">
      <w:pPr>
        <w:rPr>
          <w:rFonts w:ascii="Times New Roman" w:hAnsi="Times New Roman" w:cs="Times New Roman"/>
          <w:sz w:val="52"/>
          <w:szCs w:val="52"/>
        </w:rPr>
      </w:pPr>
      <w:r w:rsidRPr="00B2134D">
        <w:rPr>
          <w:rFonts w:ascii="Times New Roman" w:hAnsi="Times New Roman" w:cs="Times New Roman"/>
          <w:sz w:val="52"/>
          <w:szCs w:val="52"/>
        </w:rPr>
        <w:t>МОТ поддержала планы создания Центра по вопросам спорта и прав человека</w:t>
      </w:r>
    </w:p>
    <w:p w:rsidR="007700EE" w:rsidRPr="00B2134D" w:rsidRDefault="0061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ООН, включая МОТ, а также </w:t>
      </w:r>
      <w:r w:rsidR="007700EE" w:rsidRPr="00B2134D">
        <w:rPr>
          <w:rFonts w:ascii="Times New Roman" w:hAnsi="Times New Roman" w:cs="Times New Roman"/>
          <w:sz w:val="28"/>
          <w:szCs w:val="28"/>
        </w:rPr>
        <w:t xml:space="preserve">правозащитные организации, спортсмены, объединения работодателей, профсоюзы, правительственные и другие </w:t>
      </w:r>
      <w:proofErr w:type="gramStart"/>
      <w:r w:rsidR="007700EE" w:rsidRPr="00B2134D">
        <w:rPr>
          <w:rFonts w:ascii="Times New Roman" w:hAnsi="Times New Roman" w:cs="Times New Roman"/>
          <w:sz w:val="28"/>
          <w:szCs w:val="28"/>
        </w:rPr>
        <w:t>организации  намерены</w:t>
      </w:r>
      <w:proofErr w:type="gramEnd"/>
      <w:r w:rsidR="007700EE" w:rsidRPr="00B2134D">
        <w:rPr>
          <w:rFonts w:ascii="Times New Roman" w:hAnsi="Times New Roman" w:cs="Times New Roman"/>
          <w:sz w:val="28"/>
          <w:szCs w:val="28"/>
        </w:rPr>
        <w:t xml:space="preserve"> создать центр, задачей которого станет защита прав человека против рисков, связанных со спортом. МОТ поддерживает эти планы, о которых было объявлено на встрече, состоявшейся в Женеве 30 ноября – 1 декабря 2017 года.</w:t>
      </w:r>
    </w:p>
    <w:p w:rsidR="007700EE" w:rsidRPr="00F25B53" w:rsidRDefault="007700EE">
      <w:pPr>
        <w:rPr>
          <w:rFonts w:ascii="Times New Roman" w:hAnsi="Times New Roman" w:cs="Times New Roman"/>
          <w:sz w:val="24"/>
          <w:szCs w:val="24"/>
        </w:rPr>
      </w:pPr>
      <w:r w:rsidRPr="00F25B53">
        <w:rPr>
          <w:rFonts w:ascii="Times New Roman" w:hAnsi="Times New Roman" w:cs="Times New Roman"/>
          <w:sz w:val="24"/>
          <w:szCs w:val="24"/>
        </w:rPr>
        <w:t xml:space="preserve">ЖЕНЕВА (Новости МОТ). МОТ поддержала планы создания международного центра, задачами которого станут предотвращение, снижение и устранение связанных  со спортом рисков, угрожающих правам человека. </w:t>
      </w:r>
    </w:p>
    <w:p w:rsidR="00DF7F70" w:rsidRPr="00F25B53" w:rsidRDefault="007700EE">
      <w:pPr>
        <w:rPr>
          <w:rFonts w:ascii="Times New Roman" w:hAnsi="Times New Roman" w:cs="Times New Roman"/>
          <w:sz w:val="24"/>
          <w:szCs w:val="24"/>
        </w:rPr>
      </w:pPr>
      <w:r w:rsidRPr="00F25B53">
        <w:rPr>
          <w:rFonts w:ascii="Times New Roman" w:hAnsi="Times New Roman" w:cs="Times New Roman"/>
          <w:sz w:val="24"/>
          <w:szCs w:val="24"/>
        </w:rPr>
        <w:t xml:space="preserve">«Хотел бы дать высокую оценку усилиям всех заинтересованных сторон, </w:t>
      </w:r>
      <w:r w:rsidR="00DF7F70" w:rsidRPr="00F25B53">
        <w:rPr>
          <w:rFonts w:ascii="Times New Roman" w:hAnsi="Times New Roman" w:cs="Times New Roman"/>
          <w:sz w:val="24"/>
          <w:szCs w:val="24"/>
        </w:rPr>
        <w:t>в результате которых родился</w:t>
      </w:r>
      <w:r w:rsidRPr="00F25B53">
        <w:rPr>
          <w:rFonts w:ascii="Times New Roman" w:hAnsi="Times New Roman" w:cs="Times New Roman"/>
          <w:sz w:val="24"/>
          <w:szCs w:val="24"/>
        </w:rPr>
        <w:t xml:space="preserve"> столь важн</w:t>
      </w:r>
      <w:r w:rsidR="00DF7F70" w:rsidRPr="00F25B53">
        <w:rPr>
          <w:rFonts w:ascii="Times New Roman" w:hAnsi="Times New Roman" w:cs="Times New Roman"/>
          <w:sz w:val="24"/>
          <w:szCs w:val="24"/>
        </w:rPr>
        <w:t>ый</w:t>
      </w:r>
      <w:r w:rsidRPr="00F25B53">
        <w:rPr>
          <w:rFonts w:ascii="Times New Roman" w:hAnsi="Times New Roman" w:cs="Times New Roman"/>
          <w:sz w:val="24"/>
          <w:szCs w:val="24"/>
        </w:rPr>
        <w:t xml:space="preserve"> совместн</w:t>
      </w:r>
      <w:r w:rsidR="00DF7F70" w:rsidRPr="00F25B53">
        <w:rPr>
          <w:rFonts w:ascii="Times New Roman" w:hAnsi="Times New Roman" w:cs="Times New Roman"/>
          <w:sz w:val="24"/>
          <w:szCs w:val="24"/>
        </w:rPr>
        <w:t>ый план</w:t>
      </w:r>
      <w:r w:rsidRPr="00F25B53">
        <w:rPr>
          <w:rFonts w:ascii="Times New Roman" w:hAnsi="Times New Roman" w:cs="Times New Roman"/>
          <w:sz w:val="24"/>
          <w:szCs w:val="24"/>
        </w:rPr>
        <w:t xml:space="preserve">», - заявил Генеральный директор МОТ Гай Райдер.  </w:t>
      </w:r>
    </w:p>
    <w:p w:rsidR="00DF7F70" w:rsidRPr="00F25B53" w:rsidRDefault="00DF7F70">
      <w:pPr>
        <w:rPr>
          <w:rFonts w:ascii="Times New Roman" w:hAnsi="Times New Roman" w:cs="Times New Roman"/>
          <w:sz w:val="24"/>
          <w:szCs w:val="24"/>
        </w:rPr>
      </w:pPr>
      <w:r w:rsidRPr="00F25B53">
        <w:rPr>
          <w:rFonts w:ascii="Times New Roman" w:hAnsi="Times New Roman" w:cs="Times New Roman"/>
          <w:sz w:val="24"/>
          <w:szCs w:val="24"/>
        </w:rPr>
        <w:t xml:space="preserve">Глава МОТ выступил в Женеве на открытии двухдневного форума «Спортивный шанс», на котором было объявлено о планах создания в 2018 году Центра по вопросам спорта и прав человека. </w:t>
      </w:r>
    </w:p>
    <w:p w:rsidR="00F25B53" w:rsidRPr="00F25B53" w:rsidRDefault="00DF7F70">
      <w:pPr>
        <w:rPr>
          <w:rFonts w:ascii="Times New Roman" w:hAnsi="Times New Roman" w:cs="Times New Roman"/>
          <w:sz w:val="24"/>
          <w:szCs w:val="24"/>
        </w:rPr>
      </w:pPr>
      <w:r w:rsidRPr="00F25B53">
        <w:rPr>
          <w:rFonts w:ascii="Times New Roman" w:hAnsi="Times New Roman" w:cs="Times New Roman"/>
          <w:sz w:val="24"/>
          <w:szCs w:val="24"/>
        </w:rPr>
        <w:t xml:space="preserve">Проект был представлен Координационным </w:t>
      </w:r>
      <w:r w:rsidR="00942287">
        <w:rPr>
          <w:rFonts w:ascii="Times New Roman" w:hAnsi="Times New Roman" w:cs="Times New Roman"/>
          <w:sz w:val="24"/>
          <w:szCs w:val="24"/>
        </w:rPr>
        <w:t>советом</w:t>
      </w:r>
      <w:r w:rsidRPr="00F25B5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25B53">
          <w:rPr>
            <w:rStyle w:val="Hyperlink"/>
            <w:rFonts w:ascii="Times New Roman" w:hAnsi="Times New Roman" w:cs="Times New Roman"/>
            <w:sz w:val="24"/>
            <w:szCs w:val="24"/>
          </w:rPr>
          <w:t>Платформы за права человека на крупнейших соревнованиях</w:t>
        </w:r>
      </w:hyperlink>
      <w:r w:rsidRPr="00F25B53">
        <w:rPr>
          <w:rFonts w:ascii="Times New Roman" w:hAnsi="Times New Roman" w:cs="Times New Roman"/>
          <w:sz w:val="24"/>
          <w:szCs w:val="24"/>
        </w:rPr>
        <w:t xml:space="preserve"> </w:t>
      </w:r>
      <w:r w:rsidR="00F25B53" w:rsidRPr="00F25B53">
        <w:rPr>
          <w:rFonts w:ascii="Times New Roman" w:hAnsi="Times New Roman" w:cs="Times New Roman"/>
          <w:sz w:val="24"/>
          <w:szCs w:val="24"/>
        </w:rPr>
        <w:t>– объединения, в которое входят учреждения ООН, включая МОТ, правительства, спортивные организации, спортсмены, организаторы соревнований, спонсоры, вещатели, представители гражданского общества, профсоюзы, организации работодателей и правозащитников.</w:t>
      </w:r>
    </w:p>
    <w:p w:rsidR="00F25B53" w:rsidRPr="00F25B53" w:rsidRDefault="00F25B53">
      <w:pPr>
        <w:rPr>
          <w:rFonts w:ascii="Times New Roman" w:hAnsi="Times New Roman" w:cs="Times New Roman"/>
          <w:sz w:val="24"/>
          <w:szCs w:val="24"/>
        </w:rPr>
      </w:pPr>
      <w:r w:rsidRPr="00F25B53">
        <w:rPr>
          <w:rFonts w:ascii="Times New Roman" w:hAnsi="Times New Roman" w:cs="Times New Roman"/>
          <w:sz w:val="24"/>
          <w:szCs w:val="24"/>
        </w:rPr>
        <w:t>Задачей центра станет поддержка правозащитных усилий различных заинтересованных сторон, а также отдельных лиц из затрагиваемых или потенциально затрагиваемых категорий.</w:t>
      </w:r>
    </w:p>
    <w:p w:rsidR="00F25B53" w:rsidRPr="00F25B53" w:rsidRDefault="00F25B53" w:rsidP="00F25B5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F25B53">
        <w:rPr>
          <w:rFonts w:ascii="Times New Roman" w:hAnsi="Times New Roman" w:cs="Times New Roman"/>
          <w:b/>
          <w:sz w:val="24"/>
          <w:szCs w:val="24"/>
        </w:rPr>
        <w:t xml:space="preserve">«Опыт показывает: если крупнейшие спортивные соревнования не организованы надлежащим образом, они могут быть связаны с серьезными нарушениями прав человека».  </w:t>
      </w:r>
    </w:p>
    <w:p w:rsidR="00F25B53" w:rsidRPr="00F25B53" w:rsidRDefault="00F25B53" w:rsidP="00F25B53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F25B53">
        <w:rPr>
          <w:rFonts w:ascii="Times New Roman" w:hAnsi="Times New Roman" w:cs="Times New Roman"/>
          <w:i/>
          <w:sz w:val="24"/>
          <w:szCs w:val="24"/>
        </w:rPr>
        <w:t xml:space="preserve">Гай Райдер, Генеральный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F25B53">
        <w:rPr>
          <w:rFonts w:ascii="Times New Roman" w:hAnsi="Times New Roman" w:cs="Times New Roman"/>
          <w:i/>
          <w:sz w:val="24"/>
          <w:szCs w:val="24"/>
        </w:rPr>
        <w:t>иректор МОТ</w:t>
      </w:r>
    </w:p>
    <w:p w:rsidR="00942287" w:rsidRDefault="00F25B53" w:rsidP="00F25B53">
      <w:pPr>
        <w:rPr>
          <w:rFonts w:ascii="Times New Roman" w:hAnsi="Times New Roman" w:cs="Times New Roman"/>
          <w:sz w:val="24"/>
          <w:szCs w:val="24"/>
        </w:rPr>
      </w:pPr>
      <w:r w:rsidRPr="00F25B53">
        <w:rPr>
          <w:rFonts w:ascii="Times New Roman" w:hAnsi="Times New Roman" w:cs="Times New Roman"/>
          <w:sz w:val="24"/>
          <w:szCs w:val="24"/>
        </w:rPr>
        <w:t xml:space="preserve">«Опыт показывает: если крупнейшие спортивные соревнования не организованы надлежащим образом, они могут быть связаны с серьезными нарушениями прав человека, - сказал Райдер.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Общими усилиями мы можем добиться предотвращения или по меньшей мере снижения этих рисков с тем чтобы такие соревнования могли в полной </w:t>
      </w:r>
      <w:r>
        <w:rPr>
          <w:rFonts w:ascii="Times New Roman" w:hAnsi="Times New Roman" w:cs="Times New Roman"/>
          <w:sz w:val="24"/>
          <w:szCs w:val="24"/>
        </w:rPr>
        <w:lastRenderedPageBreak/>
        <w:t>мере оказывать позитивное воздействие на жизнь людей</w:t>
      </w:r>
      <w:r w:rsidR="00942287">
        <w:rPr>
          <w:rFonts w:ascii="Times New Roman" w:hAnsi="Times New Roman" w:cs="Times New Roman"/>
          <w:sz w:val="24"/>
          <w:szCs w:val="24"/>
        </w:rPr>
        <w:t>, обеспечивая не только зрелище, но и создание достойных рабочих мест».</w:t>
      </w:r>
    </w:p>
    <w:p w:rsidR="00F25B53" w:rsidRDefault="00942287" w:rsidP="00F25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Выступая на форуме, глава МОТ высоко оценил результаты работы в области обеспечения прав человека в спорте, которую участники Платформы за права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проводят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совместно, так и индивидуально. </w:t>
      </w:r>
      <w:r w:rsidR="00F25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287" w:rsidRDefault="00942287" w:rsidP="00F25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также напомнил о </w:t>
      </w:r>
      <w:hyperlink r:id="rId5" w:history="1">
        <w:r w:rsidRPr="009422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соглашении,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подписанном </w:t>
        </w:r>
        <w:r w:rsidRPr="009422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МОТ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ноябре с правительством Катара – страны, которая примет чемпионат мира по футболу 2022 года. Оно предусматривает реализацию трехлетней программы технического сотрудничества в целях более четкого соблюдения международных трудовых норм и обеспечения прав работников-мигрантов в Катаре. </w:t>
      </w:r>
    </w:p>
    <w:p w:rsidR="00942287" w:rsidRPr="00B2134D" w:rsidRDefault="00942287" w:rsidP="00F25B53">
      <w:pPr>
        <w:rPr>
          <w:rFonts w:ascii="Times New Roman" w:hAnsi="Times New Roman" w:cs="Times New Roman"/>
          <w:i/>
          <w:sz w:val="24"/>
          <w:szCs w:val="24"/>
        </w:rPr>
      </w:pPr>
      <w:r w:rsidRPr="00B2134D">
        <w:rPr>
          <w:rFonts w:ascii="Times New Roman" w:hAnsi="Times New Roman" w:cs="Times New Roman"/>
          <w:i/>
          <w:sz w:val="24"/>
          <w:szCs w:val="24"/>
        </w:rPr>
        <w:t xml:space="preserve">В Координационном совете Платформы за права человека на крупнейших соревнованиях представлены: компания </w:t>
      </w:r>
      <w:r w:rsidRPr="00B2134D">
        <w:rPr>
          <w:rFonts w:ascii="Times New Roman" w:hAnsi="Times New Roman" w:cs="Times New Roman"/>
          <w:i/>
          <w:sz w:val="24"/>
          <w:szCs w:val="24"/>
          <w:lang w:val="en-US"/>
        </w:rPr>
        <w:t>Adidas</w:t>
      </w:r>
      <w:r w:rsidRPr="00B213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Amnesty</w:t>
      </w:r>
      <w:proofErr w:type="spellEnd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, </w:t>
      </w:r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en-US"/>
        </w:rPr>
        <w:t>BT</w:t>
      </w:r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British</w:t>
      </w:r>
      <w:proofErr w:type="spellEnd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Telecommunications</w:t>
      </w:r>
      <w:proofErr w:type="spellEnd"/>
      <w:r w:rsidRPr="00B213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)</w:t>
      </w:r>
      <w:r w:rsidRPr="00B213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>Международная федерация работников строительной и деревообрабатывающей промышленности (</w:t>
      </w:r>
      <w:r w:rsidR="00842EC0" w:rsidRPr="00B2134D">
        <w:rPr>
          <w:rFonts w:ascii="Times New Roman" w:hAnsi="Times New Roman" w:cs="Times New Roman"/>
          <w:i/>
          <w:sz w:val="24"/>
          <w:szCs w:val="24"/>
          <w:lang w:val="en-US"/>
        </w:rPr>
        <w:t>BWI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 xml:space="preserve">), компания </w:t>
      </w:r>
      <w:r w:rsidR="00842EC0" w:rsidRPr="00B2134D">
        <w:rPr>
          <w:rFonts w:ascii="Times New Roman" w:hAnsi="Times New Roman" w:cs="Times New Roman"/>
          <w:i/>
          <w:sz w:val="24"/>
          <w:szCs w:val="24"/>
          <w:lang w:val="en-US"/>
        </w:rPr>
        <w:t>Coca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>-</w:t>
      </w:r>
      <w:r w:rsidR="00842EC0" w:rsidRPr="00B2134D">
        <w:rPr>
          <w:rFonts w:ascii="Times New Roman" w:hAnsi="Times New Roman" w:cs="Times New Roman"/>
          <w:i/>
          <w:sz w:val="24"/>
          <w:szCs w:val="24"/>
          <w:lang w:val="en-US"/>
        </w:rPr>
        <w:t>Cola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 xml:space="preserve">, Комитет за </w:t>
      </w:r>
      <w:proofErr w:type="spellStart"/>
      <w:r w:rsidR="00842EC0" w:rsidRPr="00B2134D">
        <w:rPr>
          <w:rFonts w:ascii="Times New Roman" w:hAnsi="Times New Roman" w:cs="Times New Roman"/>
          <w:i/>
          <w:sz w:val="24"/>
          <w:szCs w:val="24"/>
        </w:rPr>
        <w:t>экологичные</w:t>
      </w:r>
      <w:proofErr w:type="spellEnd"/>
      <w:r w:rsidR="00842EC0" w:rsidRPr="00B2134D">
        <w:rPr>
          <w:rFonts w:ascii="Times New Roman" w:hAnsi="Times New Roman" w:cs="Times New Roman"/>
          <w:i/>
          <w:sz w:val="24"/>
          <w:szCs w:val="24"/>
        </w:rPr>
        <w:t xml:space="preserve"> Игры в Лондоне-2012,  Федерация Игр Содружества (</w:t>
      </w:r>
      <w:r w:rsidR="00842EC0" w:rsidRPr="00B2134D">
        <w:rPr>
          <w:rFonts w:ascii="Times New Roman" w:hAnsi="Times New Roman" w:cs="Times New Roman"/>
          <w:i/>
          <w:sz w:val="24"/>
          <w:szCs w:val="24"/>
          <w:lang w:val="en-US"/>
        </w:rPr>
        <w:t>CGF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 xml:space="preserve">), Международная федерация футбола (ФИФА), Объединение футбольных болельщиков Европы, правительство Швейцарии, правительство Соединенных Штатов Америки, организация </w:t>
      </w:r>
      <w:r w:rsidR="00842EC0" w:rsidRPr="00B2134D">
        <w:rPr>
          <w:rFonts w:ascii="Times New Roman" w:hAnsi="Times New Roman" w:cs="Times New Roman"/>
          <w:i/>
          <w:sz w:val="24"/>
          <w:szCs w:val="24"/>
          <w:lang w:val="en-US"/>
        </w:rPr>
        <w:t>Human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EC0" w:rsidRPr="00B2134D">
        <w:rPr>
          <w:rFonts w:ascii="Times New Roman" w:hAnsi="Times New Roman" w:cs="Times New Roman"/>
          <w:i/>
          <w:sz w:val="24"/>
          <w:szCs w:val="24"/>
          <w:lang w:val="en-US"/>
        </w:rPr>
        <w:t>Rights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EC0" w:rsidRPr="00B2134D">
        <w:rPr>
          <w:rFonts w:ascii="Times New Roman" w:hAnsi="Times New Roman" w:cs="Times New Roman"/>
          <w:i/>
          <w:sz w:val="24"/>
          <w:szCs w:val="24"/>
          <w:lang w:val="en-US"/>
        </w:rPr>
        <w:t>Watch</w:t>
      </w:r>
      <w:r w:rsidR="00842EC0" w:rsidRPr="00B2134D">
        <w:rPr>
          <w:rFonts w:ascii="Times New Roman" w:hAnsi="Times New Roman" w:cs="Times New Roman"/>
          <w:i/>
          <w:sz w:val="24"/>
          <w:szCs w:val="24"/>
        </w:rPr>
        <w:t xml:space="preserve">, Международная организация труда (МОТ), Международный олимпийский комитет (МОК), </w:t>
      </w:r>
      <w:r w:rsidR="00605E0A" w:rsidRPr="00B2134D">
        <w:rPr>
          <w:rFonts w:ascii="Times New Roman" w:hAnsi="Times New Roman" w:cs="Times New Roman"/>
          <w:i/>
          <w:sz w:val="24"/>
          <w:szCs w:val="24"/>
        </w:rPr>
        <w:t>Международная организация работодателей (МОР), Международная конфедерация профсоюзов (МКП), Новозеландская комиссия по правам человека, Управление Верховного комиссара ООН по правам человека (УВКПЧ), Организация экономического сотрудничества и развития (ОЭСР), Международная организация «</w:t>
      </w:r>
      <w:proofErr w:type="spellStart"/>
      <w:r w:rsidR="00605E0A" w:rsidRPr="00B2134D">
        <w:rPr>
          <w:rFonts w:ascii="Times New Roman" w:hAnsi="Times New Roman" w:cs="Times New Roman"/>
          <w:i/>
          <w:sz w:val="24"/>
          <w:szCs w:val="24"/>
        </w:rPr>
        <w:t>Франкофония</w:t>
      </w:r>
      <w:proofErr w:type="spellEnd"/>
      <w:r w:rsidR="00605E0A" w:rsidRPr="00B2134D">
        <w:rPr>
          <w:rFonts w:ascii="Times New Roman" w:hAnsi="Times New Roman" w:cs="Times New Roman"/>
          <w:i/>
          <w:sz w:val="24"/>
          <w:szCs w:val="24"/>
        </w:rPr>
        <w:t>» (</w:t>
      </w:r>
      <w:r w:rsidR="00605E0A" w:rsidRPr="00B2134D">
        <w:rPr>
          <w:rFonts w:ascii="Times New Roman" w:hAnsi="Times New Roman" w:cs="Times New Roman"/>
          <w:i/>
          <w:sz w:val="24"/>
          <w:szCs w:val="24"/>
          <w:lang w:val="en-US"/>
        </w:rPr>
        <w:t>OIF</w:t>
      </w:r>
      <w:r w:rsidR="00605E0A" w:rsidRPr="00B2134D">
        <w:rPr>
          <w:rFonts w:ascii="Times New Roman" w:hAnsi="Times New Roman" w:cs="Times New Roman"/>
          <w:i/>
          <w:sz w:val="24"/>
          <w:szCs w:val="24"/>
        </w:rPr>
        <w:t xml:space="preserve">), Организация по безопасности и сотрудничеству в Европе (ОБСЕ), организация </w:t>
      </w:r>
      <w:r w:rsidR="00605E0A" w:rsidRPr="00B2134D">
        <w:rPr>
          <w:rFonts w:ascii="Times New Roman" w:hAnsi="Times New Roman" w:cs="Times New Roman"/>
          <w:i/>
          <w:sz w:val="24"/>
          <w:szCs w:val="24"/>
          <w:lang w:val="en-US"/>
        </w:rPr>
        <w:t>Terre</w:t>
      </w:r>
      <w:r w:rsidR="00605E0A" w:rsidRPr="00B21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E0A" w:rsidRPr="00B2134D">
        <w:rPr>
          <w:rFonts w:ascii="Times New Roman" w:hAnsi="Times New Roman" w:cs="Times New Roman"/>
          <w:i/>
          <w:sz w:val="24"/>
          <w:szCs w:val="24"/>
          <w:lang w:val="en-US"/>
        </w:rPr>
        <w:t>des</w:t>
      </w:r>
      <w:r w:rsidR="00605E0A" w:rsidRPr="00B213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E0A" w:rsidRPr="00B2134D">
        <w:rPr>
          <w:rFonts w:ascii="Times New Roman" w:hAnsi="Times New Roman" w:cs="Times New Roman"/>
          <w:i/>
          <w:sz w:val="24"/>
          <w:szCs w:val="24"/>
          <w:lang w:val="en-US"/>
        </w:rPr>
        <w:t>Hommes</w:t>
      </w:r>
      <w:proofErr w:type="spellEnd"/>
      <w:r w:rsidR="00605E0A" w:rsidRPr="00B2134D">
        <w:rPr>
          <w:rFonts w:ascii="Times New Roman" w:hAnsi="Times New Roman" w:cs="Times New Roman"/>
          <w:i/>
          <w:sz w:val="24"/>
          <w:szCs w:val="24"/>
        </w:rPr>
        <w:t xml:space="preserve">, отделение </w:t>
      </w:r>
      <w:r w:rsidR="00605E0A" w:rsidRPr="00B2134D">
        <w:rPr>
          <w:rFonts w:ascii="Times New Roman" w:hAnsi="Times New Roman" w:cs="Times New Roman"/>
          <w:i/>
          <w:sz w:val="24"/>
          <w:szCs w:val="24"/>
          <w:lang w:val="en-US"/>
        </w:rPr>
        <w:t>Transparency</w:t>
      </w:r>
      <w:r w:rsidR="00605E0A" w:rsidRPr="00B21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E0A" w:rsidRPr="00B2134D">
        <w:rPr>
          <w:rFonts w:ascii="Times New Roman" w:hAnsi="Times New Roman" w:cs="Times New Roman"/>
          <w:i/>
          <w:sz w:val="24"/>
          <w:szCs w:val="24"/>
          <w:lang w:val="en-US"/>
        </w:rPr>
        <w:t>International</w:t>
      </w:r>
      <w:r w:rsidR="00605E0A" w:rsidRPr="00B2134D">
        <w:rPr>
          <w:rFonts w:ascii="Times New Roman" w:hAnsi="Times New Roman" w:cs="Times New Roman"/>
          <w:i/>
          <w:sz w:val="24"/>
          <w:szCs w:val="24"/>
        </w:rPr>
        <w:t xml:space="preserve"> в Германии, Детский фонд ООН (ЮНИСЕФ), Союз европейских футбольных ассоциаций (УЕФА), </w:t>
      </w:r>
      <w:r w:rsidR="00B2134D" w:rsidRPr="00B2134D">
        <w:rPr>
          <w:rFonts w:ascii="Times New Roman" w:hAnsi="Times New Roman" w:cs="Times New Roman"/>
          <w:i/>
          <w:sz w:val="24"/>
          <w:szCs w:val="24"/>
        </w:rPr>
        <w:t xml:space="preserve">Всемирная ассоциация спортсменов (Международная профсоюзная сеть </w:t>
      </w:r>
      <w:r w:rsidR="00B2134D" w:rsidRPr="00B2134D">
        <w:rPr>
          <w:rFonts w:ascii="Times New Roman" w:hAnsi="Times New Roman" w:cs="Times New Roman"/>
          <w:i/>
          <w:sz w:val="24"/>
          <w:szCs w:val="24"/>
          <w:lang w:val="en-US"/>
        </w:rPr>
        <w:t>UNI</w:t>
      </w:r>
      <w:r w:rsidR="00B2134D" w:rsidRPr="00B2134D">
        <w:rPr>
          <w:rFonts w:ascii="Times New Roman" w:hAnsi="Times New Roman" w:cs="Times New Roman"/>
          <w:i/>
          <w:sz w:val="24"/>
          <w:szCs w:val="24"/>
        </w:rPr>
        <w:t>).</w:t>
      </w:r>
    </w:p>
    <w:p w:rsidR="00B2134D" w:rsidRPr="00B2134D" w:rsidRDefault="00B2134D" w:rsidP="00F25B53">
      <w:pPr>
        <w:rPr>
          <w:rFonts w:ascii="Times New Roman" w:hAnsi="Times New Roman" w:cs="Times New Roman"/>
          <w:sz w:val="24"/>
          <w:szCs w:val="24"/>
        </w:rPr>
      </w:pPr>
    </w:p>
    <w:p w:rsidR="00F25B53" w:rsidRPr="00F25B53" w:rsidRDefault="00F25B53">
      <w:pPr>
        <w:rPr>
          <w:rFonts w:ascii="Times New Roman" w:hAnsi="Times New Roman" w:cs="Times New Roman"/>
          <w:sz w:val="24"/>
          <w:szCs w:val="24"/>
        </w:rPr>
      </w:pPr>
    </w:p>
    <w:p w:rsidR="007700EE" w:rsidRPr="00F25B53" w:rsidRDefault="00F25B53">
      <w:pPr>
        <w:rPr>
          <w:rFonts w:ascii="Times New Roman" w:hAnsi="Times New Roman" w:cs="Times New Roman"/>
          <w:sz w:val="24"/>
          <w:szCs w:val="24"/>
        </w:rPr>
      </w:pPr>
      <w:r w:rsidRPr="00F25B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00EE" w:rsidRPr="00F25B53" w:rsidSect="005B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39E"/>
    <w:rsid w:val="005B1498"/>
    <w:rsid w:val="00605E0A"/>
    <w:rsid w:val="00614456"/>
    <w:rsid w:val="00634478"/>
    <w:rsid w:val="007700EE"/>
    <w:rsid w:val="00842EC0"/>
    <w:rsid w:val="008D439E"/>
    <w:rsid w:val="00942287"/>
    <w:rsid w:val="00B2134D"/>
    <w:rsid w:val="00DF7F70"/>
    <w:rsid w:val="00F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2966D-7E54-4AD1-A349-260808A4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o.org/global/about-the-ilo/newsroom/news/WCMS_592473/lang--en/index.htm" TargetMode="External"/><Relationship Id="rId4" Type="http://schemas.openxmlformats.org/officeDocument/2006/relationships/hyperlink" Target="https://www.ihrb.org/megasportingevents/mse-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Bogdanova, Olga</cp:lastModifiedBy>
  <cp:revision>4</cp:revision>
  <dcterms:created xsi:type="dcterms:W3CDTF">2017-12-01T07:19:00Z</dcterms:created>
  <dcterms:modified xsi:type="dcterms:W3CDTF">2017-12-01T09:09:00Z</dcterms:modified>
</cp:coreProperties>
</file>